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BA" w:rsidRPr="00BD1FBA" w:rsidRDefault="00BD1FBA" w:rsidP="00BD1FBA">
      <w:pPr>
        <w:jc w:val="center"/>
        <w:rPr>
          <w:b/>
          <w:sz w:val="28"/>
          <w:szCs w:val="28"/>
        </w:rPr>
      </w:pPr>
      <w:r w:rsidRPr="00BD1FBA">
        <w:rPr>
          <w:b/>
          <w:sz w:val="28"/>
          <w:szCs w:val="28"/>
        </w:rPr>
        <w:t>10. Бюджет муниципального образования</w:t>
      </w:r>
    </w:p>
    <w:p w:rsidR="00BD1FBA" w:rsidRPr="00BD1FBA" w:rsidRDefault="00BD1FBA" w:rsidP="00BD1FBA">
      <w:pPr>
        <w:jc w:val="both"/>
        <w:rPr>
          <w:sz w:val="28"/>
          <w:szCs w:val="28"/>
        </w:rPr>
      </w:pPr>
    </w:p>
    <w:p w:rsidR="00173BF0" w:rsidRDefault="00173BF0" w:rsidP="00173B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73BF0">
        <w:rPr>
          <w:sz w:val="28"/>
          <w:szCs w:val="28"/>
        </w:rPr>
        <w:t>По итогам отчетного 2013 г</w:t>
      </w:r>
      <w:r>
        <w:rPr>
          <w:sz w:val="28"/>
          <w:szCs w:val="28"/>
        </w:rPr>
        <w:t>ода</w:t>
      </w:r>
      <w:r w:rsidRPr="00173BF0">
        <w:rPr>
          <w:sz w:val="28"/>
          <w:szCs w:val="28"/>
        </w:rPr>
        <w:t xml:space="preserve"> доходы бюджета города Назарово составили 1357585 тыс.</w:t>
      </w:r>
      <w:r>
        <w:rPr>
          <w:sz w:val="28"/>
          <w:szCs w:val="28"/>
        </w:rPr>
        <w:t xml:space="preserve"> </w:t>
      </w:r>
      <w:r w:rsidRPr="00173BF0">
        <w:rPr>
          <w:sz w:val="28"/>
          <w:szCs w:val="28"/>
        </w:rPr>
        <w:t>руб., в том числе собственные доходы</w:t>
      </w:r>
      <w:r>
        <w:rPr>
          <w:rFonts w:eastAsia="Calibri"/>
          <w:sz w:val="28"/>
          <w:szCs w:val="28"/>
        </w:rPr>
        <w:t xml:space="preserve"> </w:t>
      </w:r>
      <w:r w:rsidRPr="00173BF0">
        <w:rPr>
          <w:rFonts w:eastAsia="Calibri"/>
          <w:sz w:val="28"/>
          <w:szCs w:val="28"/>
        </w:rPr>
        <w:t>(за исключением безвозмездных поступлений, поступлений налоговых доходов по дополнительным нормативам отчислений, установленным органам государственной власти субъекта Российской Федерации в соответствии со ст.58 Бюджетного кодекса Российской Федерации в счет замены дотаций на выравнивание бюджетной обеспеченности муниципального образования и доходов от платных услуг</w:t>
      </w:r>
      <w:proofErr w:type="gramEnd"/>
      <w:r w:rsidRPr="00173BF0">
        <w:rPr>
          <w:rFonts w:eastAsia="Calibri"/>
          <w:sz w:val="28"/>
          <w:szCs w:val="28"/>
        </w:rPr>
        <w:t xml:space="preserve">, </w:t>
      </w:r>
      <w:proofErr w:type="gramStart"/>
      <w:r w:rsidRPr="00173BF0">
        <w:rPr>
          <w:rFonts w:eastAsia="Calibri"/>
          <w:sz w:val="28"/>
          <w:szCs w:val="28"/>
        </w:rPr>
        <w:t>оказываемых</w:t>
      </w:r>
      <w:proofErr w:type="gramEnd"/>
      <w:r w:rsidRPr="00173BF0">
        <w:rPr>
          <w:rFonts w:eastAsia="Calibri"/>
          <w:sz w:val="28"/>
          <w:szCs w:val="28"/>
        </w:rPr>
        <w:t xml:space="preserve"> муниципальными бюджетными учреждениями)</w:t>
      </w:r>
      <w:r>
        <w:rPr>
          <w:rFonts w:eastAsia="Calibri"/>
          <w:sz w:val="28"/>
          <w:szCs w:val="28"/>
        </w:rPr>
        <w:t xml:space="preserve"> - </w:t>
      </w:r>
      <w:r w:rsidRPr="00173BF0">
        <w:rPr>
          <w:rFonts w:eastAsia="Calibri"/>
          <w:sz w:val="28"/>
          <w:szCs w:val="28"/>
        </w:rPr>
        <w:t xml:space="preserve"> 310</w:t>
      </w:r>
      <w:r>
        <w:rPr>
          <w:rFonts w:eastAsia="Calibri"/>
          <w:sz w:val="28"/>
          <w:szCs w:val="28"/>
        </w:rPr>
        <w:t xml:space="preserve"> </w:t>
      </w:r>
      <w:r w:rsidRPr="00173BF0">
        <w:rPr>
          <w:rFonts w:eastAsia="Calibri"/>
          <w:sz w:val="28"/>
          <w:szCs w:val="28"/>
        </w:rPr>
        <w:t>603</w:t>
      </w:r>
      <w:r w:rsidRPr="00173BF0">
        <w:rPr>
          <w:sz w:val="28"/>
          <w:szCs w:val="28"/>
        </w:rPr>
        <w:t xml:space="preserve"> тыс. руб.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73BF0">
        <w:rPr>
          <w:sz w:val="28"/>
          <w:szCs w:val="28"/>
        </w:rPr>
        <w:t xml:space="preserve"> Собственные доходы </w:t>
      </w:r>
      <w:r>
        <w:rPr>
          <w:sz w:val="28"/>
          <w:szCs w:val="28"/>
        </w:rPr>
        <w:t xml:space="preserve"> в разрезе доходных источников</w:t>
      </w:r>
      <w:r w:rsidRPr="00173BF0">
        <w:rPr>
          <w:sz w:val="28"/>
          <w:szCs w:val="28"/>
        </w:rPr>
        <w:t>: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1. Налоговые доходы: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налог на доходы физических лиц –  148518 тыс. руб.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налог на прибыль организаций     -  28147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налоги на совокупный доход         -  17194 тыс. руб.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налоги на имущество                      - 49182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государственная пошлина              - 5612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задолженность и перерасчеты по отмененным  налогам и сборам,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другим обязательным платежам      - 69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>2. Неналоговые доходы                      - 61881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rFonts w:eastAsia="Calibri"/>
          <w:sz w:val="28"/>
          <w:szCs w:val="28"/>
        </w:rPr>
        <w:t xml:space="preserve">           Доля собственных доходов местного бюджета (за исключением безвозмездных поступлений, поступлений налоговых доходов по дополнительным нормативам отчислений и доходов от платных услуг, оказываемых муниципальными бюджетными учреждениями) в общем объеме доходов бюджета </w:t>
      </w:r>
      <w:r w:rsidRPr="00173BF0">
        <w:rPr>
          <w:sz w:val="28"/>
          <w:szCs w:val="28"/>
        </w:rPr>
        <w:t xml:space="preserve">города Назарово по отчету за 2013 год составляет 22,9 %. 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 xml:space="preserve">           По оценке 2014 г. доходы бюджета составят 1188079,3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уб., в том числе собственные доходы (за исключением безвозмездных поступлений, поступлений налоговых доходов по дополнительным нормативам отчислений, установленным органам государственной власти субъекта Российской Федерации в соответствии со ст.58 Бюджетного кодекса Российской Федерации в счет замены дотаций на выравнивание бюджетной обеспеченности муниципального образования и доходов от платных услуг, оказываемых муниципальными бюджетными учреждениями)  327633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 xml:space="preserve">уб. </w:t>
      </w:r>
    </w:p>
    <w:p w:rsidR="00173BF0" w:rsidRDefault="00173BF0" w:rsidP="00173BF0">
      <w:pPr>
        <w:ind w:left="-709" w:right="-766" w:firstLine="709"/>
        <w:jc w:val="both"/>
        <w:rPr>
          <w:sz w:val="28"/>
          <w:szCs w:val="28"/>
        </w:rPr>
      </w:pPr>
      <w:r w:rsidRPr="00173BF0">
        <w:rPr>
          <w:sz w:val="28"/>
          <w:szCs w:val="28"/>
        </w:rPr>
        <w:t xml:space="preserve">          Исполнение расходной части бюджета за  2013 г</w:t>
      </w:r>
      <w:r>
        <w:rPr>
          <w:sz w:val="28"/>
          <w:szCs w:val="28"/>
        </w:rPr>
        <w:t>од</w:t>
      </w:r>
      <w:r w:rsidRPr="00173BF0">
        <w:rPr>
          <w:sz w:val="28"/>
          <w:szCs w:val="28"/>
        </w:rPr>
        <w:t xml:space="preserve"> составило</w:t>
      </w:r>
    </w:p>
    <w:p w:rsidR="00173BF0" w:rsidRPr="00173BF0" w:rsidRDefault="00173BF0" w:rsidP="00173BF0">
      <w:pPr>
        <w:ind w:left="-709" w:right="-766" w:firstLine="709"/>
        <w:jc w:val="both"/>
        <w:rPr>
          <w:sz w:val="28"/>
          <w:szCs w:val="28"/>
        </w:rPr>
      </w:pPr>
      <w:r w:rsidRPr="00173BF0">
        <w:rPr>
          <w:sz w:val="28"/>
          <w:szCs w:val="28"/>
        </w:rPr>
        <w:t xml:space="preserve"> 1247833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уб.в т.ч.</w:t>
      </w:r>
      <w:r>
        <w:rPr>
          <w:sz w:val="28"/>
          <w:szCs w:val="28"/>
        </w:rPr>
        <w:t>:</w:t>
      </w:r>
    </w:p>
    <w:p w:rsidR="00173BF0" w:rsidRPr="00173BF0" w:rsidRDefault="00173BF0" w:rsidP="00173BF0">
      <w:pPr>
        <w:ind w:left="-709" w:right="-766" w:firstLine="709"/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Общегосударственные вопросы 55969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ind w:left="-709" w:right="-766" w:firstLine="709"/>
        <w:jc w:val="both"/>
        <w:rPr>
          <w:sz w:val="28"/>
          <w:szCs w:val="28"/>
        </w:rPr>
      </w:pPr>
      <w:r w:rsidRPr="00173BF0">
        <w:rPr>
          <w:sz w:val="28"/>
          <w:szCs w:val="28"/>
        </w:rPr>
        <w:t>-Национальная безопасность и правоохранительная деятельность 1589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ind w:left="-709" w:right="-766" w:firstLine="709"/>
        <w:jc w:val="both"/>
        <w:rPr>
          <w:sz w:val="28"/>
          <w:szCs w:val="28"/>
        </w:rPr>
      </w:pPr>
      <w:r w:rsidRPr="00173BF0">
        <w:rPr>
          <w:sz w:val="28"/>
          <w:szCs w:val="28"/>
        </w:rPr>
        <w:t>-Национальная экономика 35605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 xml:space="preserve">уб. </w:t>
      </w:r>
    </w:p>
    <w:p w:rsidR="00173BF0" w:rsidRPr="00173BF0" w:rsidRDefault="00173BF0" w:rsidP="00173BF0">
      <w:pPr>
        <w:ind w:left="-709" w:right="-766" w:firstLine="709"/>
        <w:jc w:val="both"/>
        <w:rPr>
          <w:sz w:val="28"/>
          <w:szCs w:val="28"/>
        </w:rPr>
      </w:pPr>
      <w:r w:rsidRPr="00173BF0">
        <w:rPr>
          <w:sz w:val="28"/>
          <w:szCs w:val="28"/>
        </w:rPr>
        <w:t>-Жилищно-коммунальное хозяйство 105420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ind w:right="-766"/>
        <w:jc w:val="both"/>
        <w:rPr>
          <w:sz w:val="28"/>
          <w:szCs w:val="28"/>
        </w:rPr>
      </w:pPr>
      <w:r w:rsidRPr="00173BF0">
        <w:rPr>
          <w:sz w:val="28"/>
          <w:szCs w:val="28"/>
        </w:rPr>
        <w:t>- Образование 509885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ind w:right="-766"/>
        <w:jc w:val="both"/>
        <w:rPr>
          <w:sz w:val="28"/>
          <w:szCs w:val="28"/>
        </w:rPr>
      </w:pPr>
      <w:r w:rsidRPr="00173BF0">
        <w:rPr>
          <w:sz w:val="28"/>
          <w:szCs w:val="28"/>
        </w:rPr>
        <w:t>-Культура 54453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ind w:right="-766"/>
        <w:jc w:val="both"/>
        <w:rPr>
          <w:sz w:val="28"/>
          <w:szCs w:val="28"/>
        </w:rPr>
      </w:pPr>
      <w:r w:rsidRPr="00173BF0">
        <w:rPr>
          <w:sz w:val="28"/>
          <w:szCs w:val="28"/>
        </w:rPr>
        <w:t>-Здравоохранение  43906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</w:t>
      </w:r>
    </w:p>
    <w:p w:rsidR="00173BF0" w:rsidRPr="00173BF0" w:rsidRDefault="00173BF0" w:rsidP="00173BF0">
      <w:pPr>
        <w:ind w:right="-766"/>
        <w:jc w:val="both"/>
        <w:rPr>
          <w:sz w:val="28"/>
          <w:szCs w:val="28"/>
        </w:rPr>
      </w:pPr>
      <w:r w:rsidRPr="00173BF0">
        <w:rPr>
          <w:sz w:val="28"/>
          <w:szCs w:val="28"/>
        </w:rPr>
        <w:lastRenderedPageBreak/>
        <w:t>-Социальная политика 433188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 xml:space="preserve">уб. </w:t>
      </w:r>
    </w:p>
    <w:p w:rsidR="00173BF0" w:rsidRPr="00173BF0" w:rsidRDefault="00173BF0" w:rsidP="00173BF0">
      <w:pPr>
        <w:ind w:firstLine="360"/>
        <w:jc w:val="both"/>
        <w:rPr>
          <w:sz w:val="28"/>
          <w:szCs w:val="28"/>
        </w:rPr>
      </w:pPr>
      <w:r w:rsidRPr="00173BF0">
        <w:rPr>
          <w:sz w:val="28"/>
          <w:szCs w:val="28"/>
        </w:rPr>
        <w:t xml:space="preserve">   По оценке 2014 года расходы бюджета составят 1338135,16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 Наибольший удельный вес в расходах 2014 года занимает  образование (44,6%)</w:t>
      </w:r>
      <w:r>
        <w:rPr>
          <w:sz w:val="28"/>
          <w:szCs w:val="28"/>
        </w:rPr>
        <w:t xml:space="preserve"> и </w:t>
      </w:r>
      <w:r w:rsidRPr="00173BF0">
        <w:rPr>
          <w:sz w:val="28"/>
          <w:szCs w:val="28"/>
        </w:rPr>
        <w:t>социальная политика (31,4 %).</w:t>
      </w:r>
    </w:p>
    <w:p w:rsidR="00173BF0" w:rsidRDefault="00173BF0" w:rsidP="00173BF0">
      <w:pPr>
        <w:jc w:val="both"/>
        <w:rPr>
          <w:sz w:val="28"/>
          <w:szCs w:val="28"/>
        </w:rPr>
      </w:pPr>
      <w:r w:rsidRPr="00173BF0">
        <w:rPr>
          <w:sz w:val="28"/>
          <w:szCs w:val="28"/>
        </w:rPr>
        <w:t xml:space="preserve">          По прогнозу 2015 г. в сравнении с оценкой 2014 г.  собственные доходы бюджета</w:t>
      </w:r>
      <w:r>
        <w:rPr>
          <w:sz w:val="28"/>
          <w:szCs w:val="28"/>
        </w:rPr>
        <w:t xml:space="preserve"> </w:t>
      </w:r>
      <w:r w:rsidRPr="00173BF0">
        <w:rPr>
          <w:rFonts w:eastAsia="Calibri"/>
          <w:sz w:val="28"/>
          <w:szCs w:val="28"/>
        </w:rPr>
        <w:t>(за исключением безвозмездных поступлений, поступлений налоговых доходов по дополнительным нормативам отчислений и доходов от платных услуг, оказываемых муниципальными бюджетными учреждениями)</w:t>
      </w:r>
      <w:r w:rsidRPr="00173BF0">
        <w:rPr>
          <w:sz w:val="28"/>
          <w:szCs w:val="28"/>
        </w:rPr>
        <w:t xml:space="preserve"> запланированы со снижением на   3,1 % в сумме 317571,7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 вследствие снижения доходов от использования муниципального имущества, продажи муниципального имущества.</w:t>
      </w:r>
    </w:p>
    <w:p w:rsidR="00173BF0" w:rsidRPr="00173BF0" w:rsidRDefault="00173BF0" w:rsidP="00173B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73BF0">
        <w:rPr>
          <w:sz w:val="28"/>
          <w:szCs w:val="28"/>
        </w:rPr>
        <w:t>Расходная часть на 2015 г. предусмотрена в сумме 1175769,4 тыс</w:t>
      </w:r>
      <w:proofErr w:type="gramStart"/>
      <w:r w:rsidRPr="00173BF0">
        <w:rPr>
          <w:sz w:val="28"/>
          <w:szCs w:val="28"/>
        </w:rPr>
        <w:t>.р</w:t>
      </w:r>
      <w:proofErr w:type="gramEnd"/>
      <w:r w:rsidRPr="00173BF0">
        <w:rPr>
          <w:sz w:val="28"/>
          <w:szCs w:val="28"/>
        </w:rPr>
        <w:t>уб. Наибольший удельный вес в расходах 2015 года занимает социальная политика (38,2</w:t>
      </w:r>
      <w:r w:rsidRPr="00173BF0">
        <w:rPr>
          <w:color w:val="FF0000"/>
          <w:sz w:val="28"/>
          <w:szCs w:val="28"/>
        </w:rPr>
        <w:t xml:space="preserve"> </w:t>
      </w:r>
      <w:r w:rsidRPr="00173BF0">
        <w:rPr>
          <w:sz w:val="28"/>
          <w:szCs w:val="28"/>
        </w:rPr>
        <w:t>%) и  образование (45,7%).</w:t>
      </w:r>
    </w:p>
    <w:p w:rsidR="00173BF0" w:rsidRDefault="00173BF0" w:rsidP="00173BF0">
      <w:pPr>
        <w:jc w:val="both"/>
      </w:pPr>
    </w:p>
    <w:p w:rsidR="006156CA" w:rsidRDefault="00BD1FBA" w:rsidP="006156CA">
      <w:pPr>
        <w:rPr>
          <w:b/>
          <w:i/>
          <w:sz w:val="28"/>
          <w:szCs w:val="28"/>
        </w:rPr>
      </w:pPr>
      <w:r>
        <w:t xml:space="preserve"> </w:t>
      </w:r>
      <w:r w:rsidR="006156CA" w:rsidRPr="001B4488">
        <w:rPr>
          <w:b/>
          <w:i/>
          <w:sz w:val="28"/>
          <w:szCs w:val="28"/>
        </w:rPr>
        <w:t>Основные средства организаций муниципальной формы собственности:</w:t>
      </w:r>
    </w:p>
    <w:p w:rsidR="006156CA" w:rsidRPr="001B4488" w:rsidRDefault="006156CA" w:rsidP="006156CA">
      <w:pPr>
        <w:rPr>
          <w:b/>
          <w:i/>
          <w:sz w:val="28"/>
          <w:szCs w:val="28"/>
        </w:rPr>
      </w:pPr>
    </w:p>
    <w:p w:rsidR="00C27BD7" w:rsidRDefault="006156CA" w:rsidP="00C27BD7">
      <w:pPr>
        <w:tabs>
          <w:tab w:val="right" w:pos="720"/>
        </w:tabs>
        <w:ind w:firstLine="567"/>
        <w:jc w:val="both"/>
        <w:rPr>
          <w:sz w:val="28"/>
          <w:szCs w:val="28"/>
        </w:rPr>
      </w:pPr>
      <w:r w:rsidRPr="0003735B">
        <w:rPr>
          <w:sz w:val="28"/>
          <w:szCs w:val="28"/>
        </w:rPr>
        <w:t>В 20</w:t>
      </w:r>
      <w:r>
        <w:rPr>
          <w:sz w:val="28"/>
          <w:szCs w:val="28"/>
        </w:rPr>
        <w:t>1</w:t>
      </w:r>
      <w:r w:rsidR="00173BF0">
        <w:rPr>
          <w:sz w:val="28"/>
          <w:szCs w:val="28"/>
        </w:rPr>
        <w:t>3</w:t>
      </w:r>
      <w:r w:rsidRPr="0003735B">
        <w:rPr>
          <w:sz w:val="28"/>
          <w:szCs w:val="28"/>
        </w:rPr>
        <w:t xml:space="preserve"> г. стоимость основных средств организаций муниципальной формы собственности </w:t>
      </w:r>
      <w:r>
        <w:rPr>
          <w:sz w:val="28"/>
          <w:szCs w:val="28"/>
        </w:rPr>
        <w:t>по полной учетной стоимости составила</w:t>
      </w:r>
      <w:r w:rsidR="00615825">
        <w:rPr>
          <w:sz w:val="28"/>
          <w:szCs w:val="28"/>
        </w:rPr>
        <w:t xml:space="preserve"> </w:t>
      </w:r>
      <w:r w:rsidR="00173BF0">
        <w:rPr>
          <w:sz w:val="28"/>
          <w:szCs w:val="28"/>
        </w:rPr>
        <w:t>2383,605</w:t>
      </w:r>
      <w:r>
        <w:rPr>
          <w:sz w:val="28"/>
          <w:szCs w:val="28"/>
        </w:rPr>
        <w:t xml:space="preserve"> млн. руб.  или </w:t>
      </w:r>
      <w:r w:rsidR="00541224">
        <w:rPr>
          <w:sz w:val="28"/>
          <w:szCs w:val="28"/>
        </w:rPr>
        <w:t>10</w:t>
      </w:r>
      <w:r w:rsidR="00173BF0">
        <w:rPr>
          <w:sz w:val="28"/>
          <w:szCs w:val="28"/>
        </w:rPr>
        <w:t>3,9</w:t>
      </w:r>
      <w:r w:rsidR="005412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Pr="0003735B">
        <w:rPr>
          <w:sz w:val="28"/>
          <w:szCs w:val="28"/>
        </w:rPr>
        <w:t>к уровню 20</w:t>
      </w:r>
      <w:r>
        <w:rPr>
          <w:sz w:val="28"/>
          <w:szCs w:val="28"/>
        </w:rPr>
        <w:t>1</w:t>
      </w:r>
      <w:r w:rsidR="00173BF0">
        <w:rPr>
          <w:sz w:val="28"/>
          <w:szCs w:val="28"/>
        </w:rPr>
        <w:t>2</w:t>
      </w:r>
      <w:r w:rsidRPr="0003735B">
        <w:rPr>
          <w:sz w:val="28"/>
          <w:szCs w:val="28"/>
        </w:rPr>
        <w:t>г.</w:t>
      </w:r>
      <w:r w:rsidR="00541224">
        <w:rPr>
          <w:sz w:val="28"/>
          <w:szCs w:val="28"/>
        </w:rPr>
        <w:t xml:space="preserve"> (22</w:t>
      </w:r>
      <w:r w:rsidR="00173BF0">
        <w:rPr>
          <w:sz w:val="28"/>
          <w:szCs w:val="28"/>
        </w:rPr>
        <w:t>94,806</w:t>
      </w:r>
      <w:r w:rsidR="00541224">
        <w:rPr>
          <w:sz w:val="28"/>
          <w:szCs w:val="28"/>
        </w:rPr>
        <w:t xml:space="preserve"> млн. руб.). </w:t>
      </w:r>
      <w:proofErr w:type="gramStart"/>
      <w:r w:rsidR="00225939">
        <w:rPr>
          <w:sz w:val="28"/>
          <w:szCs w:val="28"/>
        </w:rPr>
        <w:t>Увеличение  стоимости основных средств организаций муниципальной формы собственности в  2013 году</w:t>
      </w:r>
      <w:r w:rsidR="00225939" w:rsidRPr="00A00C75">
        <w:rPr>
          <w:sz w:val="28"/>
          <w:szCs w:val="28"/>
        </w:rPr>
        <w:t xml:space="preserve"> </w:t>
      </w:r>
      <w:r w:rsidR="00225939">
        <w:rPr>
          <w:sz w:val="28"/>
          <w:szCs w:val="28"/>
        </w:rPr>
        <w:t xml:space="preserve"> произошло в связи с вводом в эксплуатацию реконструированного объекта капитального строительства - детского сада на 140 мест с овощехранилищем</w:t>
      </w:r>
      <w:r w:rsidR="00516FBC">
        <w:rPr>
          <w:sz w:val="28"/>
          <w:szCs w:val="28"/>
        </w:rPr>
        <w:t>, а также открытием дополнительной группы дошкольников после реконструкции детского сада «</w:t>
      </w:r>
      <w:proofErr w:type="spellStart"/>
      <w:r w:rsidR="00516FBC">
        <w:rPr>
          <w:sz w:val="28"/>
          <w:szCs w:val="28"/>
        </w:rPr>
        <w:t>Капитошка</w:t>
      </w:r>
      <w:proofErr w:type="spellEnd"/>
      <w:r w:rsidR="00516FBC">
        <w:rPr>
          <w:sz w:val="28"/>
          <w:szCs w:val="28"/>
        </w:rPr>
        <w:t>»</w:t>
      </w:r>
      <w:r w:rsidR="00225939">
        <w:rPr>
          <w:sz w:val="28"/>
          <w:szCs w:val="28"/>
        </w:rPr>
        <w:t>, а с 2014 года снижение стоимости средств организаций муниципальной формы собственности связано с передачей муниципальных учреждений здравоохранения из муниципальной собственности</w:t>
      </w:r>
      <w:proofErr w:type="gramEnd"/>
      <w:r w:rsidR="00225939">
        <w:rPr>
          <w:sz w:val="28"/>
          <w:szCs w:val="28"/>
        </w:rPr>
        <w:t xml:space="preserve"> в краевую.</w:t>
      </w:r>
      <w:r w:rsidR="00173BF0">
        <w:rPr>
          <w:sz w:val="28"/>
          <w:szCs w:val="28"/>
        </w:rPr>
        <w:t xml:space="preserve"> При этом в 2014 году будет введен в эксплуатацию </w:t>
      </w:r>
      <w:r w:rsidR="00516FBC">
        <w:rPr>
          <w:sz w:val="28"/>
          <w:szCs w:val="28"/>
        </w:rPr>
        <w:t xml:space="preserve">после капитального ремонта </w:t>
      </w:r>
      <w:r w:rsidR="00173BF0">
        <w:rPr>
          <w:sz w:val="28"/>
          <w:szCs w:val="28"/>
        </w:rPr>
        <w:t xml:space="preserve">детский сад «Калинка» </w:t>
      </w:r>
      <w:r w:rsidR="00516FBC">
        <w:rPr>
          <w:sz w:val="28"/>
          <w:szCs w:val="28"/>
        </w:rPr>
        <w:t xml:space="preserve"> на 190 мест по ул. Борисенко, 4А, а также откроется дополнительная группа дошкольников на 20 мест после реконструкции в МКОУ ООШ № 17. На 2015 год планируется открытие группы дошкольников на 25 мест на базе МБОУ СОШ № 11, а также  строительство детского сада на 190 мест в 8-м микрорайоне.</w:t>
      </w:r>
    </w:p>
    <w:p w:rsidR="006156CA" w:rsidRPr="0003735B" w:rsidRDefault="006156CA" w:rsidP="00C27BD7">
      <w:pPr>
        <w:tabs>
          <w:tab w:val="righ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201</w:t>
      </w:r>
      <w:r w:rsidR="00516FBC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Pr="0003735B">
        <w:rPr>
          <w:sz w:val="28"/>
          <w:szCs w:val="28"/>
        </w:rPr>
        <w:t xml:space="preserve">стоимость основных средств организаций муниципальной формы собственности </w:t>
      </w:r>
      <w:r>
        <w:rPr>
          <w:sz w:val="28"/>
          <w:szCs w:val="28"/>
        </w:rPr>
        <w:t xml:space="preserve">по полной учетной стоимости должна составить </w:t>
      </w:r>
      <w:r w:rsidR="00516FBC">
        <w:rPr>
          <w:sz w:val="28"/>
          <w:szCs w:val="28"/>
        </w:rPr>
        <w:t>2407,794</w:t>
      </w:r>
      <w:r>
        <w:rPr>
          <w:sz w:val="28"/>
          <w:szCs w:val="28"/>
        </w:rPr>
        <w:t xml:space="preserve"> млн. рублей.</w:t>
      </w:r>
    </w:p>
    <w:p w:rsidR="006156CA" w:rsidRDefault="006156CA" w:rsidP="00571FC4">
      <w:pPr>
        <w:tabs>
          <w:tab w:val="right" w:pos="720"/>
        </w:tabs>
        <w:ind w:firstLine="567"/>
        <w:jc w:val="both"/>
        <w:rPr>
          <w:sz w:val="28"/>
          <w:szCs w:val="28"/>
        </w:rPr>
      </w:pPr>
      <w:r w:rsidRPr="0003735B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 xml:space="preserve">бюджета </w:t>
      </w:r>
      <w:r w:rsidRPr="0003735B">
        <w:rPr>
          <w:sz w:val="28"/>
          <w:szCs w:val="28"/>
        </w:rPr>
        <w:t>от продаж</w:t>
      </w:r>
      <w:r>
        <w:rPr>
          <w:sz w:val="28"/>
          <w:szCs w:val="28"/>
        </w:rPr>
        <w:t xml:space="preserve">и </w:t>
      </w:r>
      <w:r w:rsidR="00615825">
        <w:rPr>
          <w:sz w:val="28"/>
          <w:szCs w:val="28"/>
        </w:rPr>
        <w:t>имущества муниципальной формы собственности</w:t>
      </w:r>
      <w:r>
        <w:rPr>
          <w:sz w:val="28"/>
          <w:szCs w:val="28"/>
        </w:rPr>
        <w:t xml:space="preserve"> в 201</w:t>
      </w:r>
      <w:r w:rsidR="00407AC4">
        <w:rPr>
          <w:sz w:val="28"/>
          <w:szCs w:val="28"/>
        </w:rPr>
        <w:t xml:space="preserve">3 </w:t>
      </w:r>
      <w:r w:rsidRPr="0003735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407AC4">
        <w:rPr>
          <w:sz w:val="28"/>
          <w:szCs w:val="28"/>
        </w:rPr>
        <w:t>составили  7658,0</w:t>
      </w:r>
      <w:r>
        <w:rPr>
          <w:sz w:val="28"/>
          <w:szCs w:val="28"/>
        </w:rPr>
        <w:t xml:space="preserve"> тыс. рублей,  против </w:t>
      </w:r>
      <w:r w:rsidR="00407AC4">
        <w:rPr>
          <w:sz w:val="28"/>
          <w:szCs w:val="28"/>
        </w:rPr>
        <w:t>9080</w:t>
      </w:r>
      <w:r>
        <w:rPr>
          <w:sz w:val="28"/>
          <w:szCs w:val="28"/>
        </w:rPr>
        <w:t xml:space="preserve"> тыс. руб. – в 201</w:t>
      </w:r>
      <w:r w:rsidR="00407AC4">
        <w:rPr>
          <w:sz w:val="28"/>
          <w:szCs w:val="28"/>
        </w:rPr>
        <w:t>2</w:t>
      </w:r>
      <w:r>
        <w:rPr>
          <w:sz w:val="28"/>
          <w:szCs w:val="28"/>
        </w:rPr>
        <w:t xml:space="preserve"> году, </w:t>
      </w:r>
      <w:r w:rsidRPr="0003735B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407AC4">
        <w:rPr>
          <w:sz w:val="28"/>
          <w:szCs w:val="28"/>
        </w:rPr>
        <w:t>4</w:t>
      </w:r>
      <w:r>
        <w:rPr>
          <w:sz w:val="28"/>
          <w:szCs w:val="28"/>
        </w:rPr>
        <w:t xml:space="preserve"> год доходы бюджета </w:t>
      </w:r>
      <w:r w:rsidRPr="0003735B">
        <w:rPr>
          <w:sz w:val="28"/>
          <w:szCs w:val="28"/>
        </w:rPr>
        <w:t>от продаж</w:t>
      </w:r>
      <w:r>
        <w:rPr>
          <w:sz w:val="28"/>
          <w:szCs w:val="28"/>
        </w:rPr>
        <w:t xml:space="preserve">и </w:t>
      </w:r>
      <w:r w:rsidR="00541224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 планируются в объеме </w:t>
      </w:r>
      <w:r w:rsidR="00571FC4">
        <w:rPr>
          <w:sz w:val="28"/>
          <w:szCs w:val="28"/>
        </w:rPr>
        <w:t>1</w:t>
      </w:r>
      <w:r w:rsidR="00407AC4">
        <w:rPr>
          <w:sz w:val="28"/>
          <w:szCs w:val="28"/>
        </w:rPr>
        <w:t>8508,0</w:t>
      </w:r>
      <w:r>
        <w:rPr>
          <w:sz w:val="28"/>
          <w:szCs w:val="28"/>
        </w:rPr>
        <w:t xml:space="preserve"> тыс. руб.</w:t>
      </w:r>
      <w:r w:rsidR="00571FC4">
        <w:rPr>
          <w:sz w:val="28"/>
          <w:szCs w:val="28"/>
        </w:rPr>
        <w:t xml:space="preserve"> (в 201</w:t>
      </w:r>
      <w:r w:rsidR="00407AC4">
        <w:rPr>
          <w:sz w:val="28"/>
          <w:szCs w:val="28"/>
        </w:rPr>
        <w:t>4</w:t>
      </w:r>
      <w:r w:rsidR="00571FC4">
        <w:rPr>
          <w:sz w:val="28"/>
          <w:szCs w:val="28"/>
        </w:rPr>
        <w:t xml:space="preserve"> году планируется реализовать нежилое здание по адресу: ул. Коминтерна, № 9</w:t>
      </w:r>
      <w:r w:rsidR="00C27BD7">
        <w:rPr>
          <w:sz w:val="28"/>
          <w:szCs w:val="28"/>
        </w:rPr>
        <w:t xml:space="preserve"> - 7,3 млн</w:t>
      </w:r>
      <w:proofErr w:type="gramStart"/>
      <w:r w:rsidR="00C27BD7">
        <w:rPr>
          <w:sz w:val="28"/>
          <w:szCs w:val="28"/>
        </w:rPr>
        <w:t>.р</w:t>
      </w:r>
      <w:proofErr w:type="gramEnd"/>
      <w:r w:rsidR="00C27BD7">
        <w:rPr>
          <w:sz w:val="28"/>
          <w:szCs w:val="28"/>
        </w:rPr>
        <w:t>уб., нежилое здание комбината бытового обслуживания – 2,0 млн. руб. и т.д., а также земельные участки на сумму 8,3 млн. руб.</w:t>
      </w:r>
      <w:r w:rsidR="00571FC4">
        <w:rPr>
          <w:sz w:val="28"/>
          <w:szCs w:val="28"/>
        </w:rPr>
        <w:t>)</w:t>
      </w:r>
      <w:r>
        <w:rPr>
          <w:sz w:val="28"/>
          <w:szCs w:val="28"/>
        </w:rPr>
        <w:t>, а на период до 201</w:t>
      </w:r>
      <w:r w:rsidR="00407AC4">
        <w:rPr>
          <w:sz w:val="28"/>
          <w:szCs w:val="28"/>
        </w:rPr>
        <w:t>7</w:t>
      </w:r>
      <w:r>
        <w:rPr>
          <w:sz w:val="28"/>
          <w:szCs w:val="28"/>
        </w:rPr>
        <w:t xml:space="preserve"> года, учитывая, что была </w:t>
      </w:r>
      <w:r w:rsidRPr="0003735B">
        <w:rPr>
          <w:sz w:val="28"/>
          <w:szCs w:val="28"/>
        </w:rPr>
        <w:t>прода</w:t>
      </w:r>
      <w:r>
        <w:rPr>
          <w:sz w:val="28"/>
          <w:szCs w:val="28"/>
        </w:rPr>
        <w:t xml:space="preserve">на </w:t>
      </w:r>
      <w:r w:rsidRPr="0003735B">
        <w:rPr>
          <w:sz w:val="28"/>
          <w:szCs w:val="28"/>
        </w:rPr>
        <w:t xml:space="preserve">под строительство многоквартирных </w:t>
      </w:r>
      <w:r w:rsidRPr="0003735B">
        <w:rPr>
          <w:sz w:val="28"/>
          <w:szCs w:val="28"/>
        </w:rPr>
        <w:lastRenderedPageBreak/>
        <w:t>домов</w:t>
      </w:r>
      <w:r>
        <w:rPr>
          <w:sz w:val="28"/>
          <w:szCs w:val="28"/>
        </w:rPr>
        <w:t xml:space="preserve">  значительная часть </w:t>
      </w:r>
      <w:r w:rsidRPr="0003735B">
        <w:rPr>
          <w:sz w:val="28"/>
          <w:szCs w:val="28"/>
        </w:rPr>
        <w:t>земельных участков</w:t>
      </w:r>
      <w:r>
        <w:rPr>
          <w:sz w:val="28"/>
          <w:szCs w:val="28"/>
        </w:rPr>
        <w:t xml:space="preserve">,  размер доходов не превысит </w:t>
      </w:r>
      <w:r w:rsidR="00407AC4">
        <w:rPr>
          <w:sz w:val="28"/>
          <w:szCs w:val="28"/>
        </w:rPr>
        <w:t>4100,0 т</w:t>
      </w:r>
      <w:r>
        <w:rPr>
          <w:sz w:val="28"/>
          <w:szCs w:val="28"/>
        </w:rPr>
        <w:t>ыс. руб</w:t>
      </w:r>
      <w:r w:rsidR="00C27BD7">
        <w:rPr>
          <w:sz w:val="28"/>
          <w:szCs w:val="28"/>
        </w:rPr>
        <w:t>., в том числе по 1600,0 тыс. руб. ежегодно планируется продажа муниципальных земельных участков.</w:t>
      </w:r>
    </w:p>
    <w:p w:rsidR="006156CA" w:rsidRDefault="006156CA" w:rsidP="006156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C27BD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доходы бюджета  от сдачи в аренду муниципального имущес</w:t>
      </w:r>
      <w:r w:rsidR="006A544A">
        <w:rPr>
          <w:sz w:val="28"/>
          <w:szCs w:val="28"/>
        </w:rPr>
        <w:t xml:space="preserve">тва  составили </w:t>
      </w:r>
      <w:r w:rsidR="00C27BD7">
        <w:rPr>
          <w:sz w:val="28"/>
          <w:szCs w:val="28"/>
        </w:rPr>
        <w:t>40,219</w:t>
      </w:r>
      <w:r>
        <w:rPr>
          <w:sz w:val="28"/>
          <w:szCs w:val="28"/>
        </w:rPr>
        <w:t xml:space="preserve"> млн. рублей, в том числе</w:t>
      </w:r>
      <w:r w:rsidR="00C27BD7">
        <w:rPr>
          <w:sz w:val="28"/>
          <w:szCs w:val="28"/>
        </w:rPr>
        <w:t xml:space="preserve"> </w:t>
      </w:r>
      <w:r w:rsidR="00C27BD7" w:rsidRPr="00C27BD7">
        <w:rPr>
          <w:sz w:val="28"/>
          <w:szCs w:val="28"/>
        </w:rPr>
        <w:t xml:space="preserve">доходы бюджета </w:t>
      </w:r>
      <w:r>
        <w:rPr>
          <w:sz w:val="28"/>
          <w:szCs w:val="28"/>
        </w:rPr>
        <w:t>от арендной платы за землю составили в 201</w:t>
      </w:r>
      <w:r w:rsidR="00C27BD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C27BD7">
        <w:rPr>
          <w:sz w:val="28"/>
          <w:szCs w:val="28"/>
        </w:rPr>
        <w:t>37,407</w:t>
      </w:r>
      <w:r>
        <w:rPr>
          <w:sz w:val="28"/>
          <w:szCs w:val="28"/>
        </w:rPr>
        <w:t xml:space="preserve"> млн. руб.</w:t>
      </w:r>
      <w:r w:rsidR="00C27BD7">
        <w:rPr>
          <w:sz w:val="28"/>
          <w:szCs w:val="28"/>
        </w:rPr>
        <w:t xml:space="preserve"> или 274,4% от уровня 2012 года.</w:t>
      </w:r>
    </w:p>
    <w:p w:rsidR="00225939" w:rsidRDefault="006156CA" w:rsidP="006156CA">
      <w:pPr>
        <w:pStyle w:val="ConsPlusTitle"/>
        <w:widowControl/>
        <w:jc w:val="both"/>
        <w:rPr>
          <w:b w:val="0"/>
          <w:sz w:val="28"/>
          <w:szCs w:val="28"/>
        </w:rPr>
      </w:pPr>
      <w:r w:rsidRPr="00E528AD"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C27BD7">
        <w:rPr>
          <w:rFonts w:ascii="Times New Roman" w:hAnsi="Times New Roman" w:cs="Times New Roman"/>
          <w:b w:val="0"/>
          <w:sz w:val="28"/>
          <w:szCs w:val="28"/>
        </w:rPr>
        <w:t>4</w:t>
      </w:r>
      <w:r w:rsidRPr="00E528AD">
        <w:rPr>
          <w:rFonts w:ascii="Times New Roman" w:hAnsi="Times New Roman" w:cs="Times New Roman"/>
          <w:b w:val="0"/>
          <w:sz w:val="28"/>
          <w:szCs w:val="28"/>
        </w:rPr>
        <w:t xml:space="preserve"> г. прогнозируются   доходы от сдачи в аренду имущества, находящегося в муниципальной собственности, уровне </w:t>
      </w:r>
      <w:r w:rsidR="00C27BD7">
        <w:rPr>
          <w:rFonts w:ascii="Times New Roman" w:hAnsi="Times New Roman" w:cs="Times New Roman"/>
          <w:b w:val="0"/>
          <w:sz w:val="28"/>
          <w:szCs w:val="28"/>
        </w:rPr>
        <w:t>42,0</w:t>
      </w:r>
      <w:r w:rsidRPr="00E528AD">
        <w:rPr>
          <w:rFonts w:ascii="Times New Roman" w:hAnsi="Times New Roman" w:cs="Times New Roman"/>
          <w:b w:val="0"/>
          <w:sz w:val="28"/>
          <w:szCs w:val="28"/>
        </w:rPr>
        <w:t xml:space="preserve"> млн. руб</w:t>
      </w:r>
      <w:r w:rsidR="00C27BD7">
        <w:rPr>
          <w:rFonts w:ascii="Times New Roman" w:hAnsi="Times New Roman" w:cs="Times New Roman"/>
          <w:b w:val="0"/>
          <w:sz w:val="28"/>
          <w:szCs w:val="28"/>
        </w:rPr>
        <w:t xml:space="preserve">., в том числе 40,0 млн. руб. </w:t>
      </w:r>
      <w:r w:rsidR="00D92226">
        <w:rPr>
          <w:rFonts w:ascii="Times New Roman" w:hAnsi="Times New Roman" w:cs="Times New Roman"/>
          <w:b w:val="0"/>
          <w:sz w:val="28"/>
          <w:szCs w:val="28"/>
        </w:rPr>
        <w:t>– доходы от арендной платы за землю</w:t>
      </w:r>
      <w:r w:rsidR="00571FC4">
        <w:rPr>
          <w:rFonts w:ascii="Times New Roman" w:hAnsi="Times New Roman" w:cs="Times New Roman"/>
          <w:b w:val="0"/>
          <w:sz w:val="28"/>
          <w:szCs w:val="28"/>
        </w:rPr>
        <w:t>.</w:t>
      </w:r>
      <w:r w:rsidR="00C27BD7">
        <w:rPr>
          <w:rFonts w:ascii="Times New Roman" w:hAnsi="Times New Roman" w:cs="Times New Roman"/>
          <w:b w:val="0"/>
          <w:sz w:val="28"/>
          <w:szCs w:val="28"/>
        </w:rPr>
        <w:t xml:space="preserve"> На 2015 </w:t>
      </w:r>
      <w:r w:rsidR="00D92226">
        <w:rPr>
          <w:rFonts w:ascii="Times New Roman" w:hAnsi="Times New Roman" w:cs="Times New Roman"/>
          <w:b w:val="0"/>
          <w:sz w:val="28"/>
          <w:szCs w:val="28"/>
        </w:rPr>
        <w:t xml:space="preserve"> -2017 годы доходы планируются на уровне 35,688 млн. руб., в том числе 33,688 млн. руб. – от арендной платы за землю.</w:t>
      </w:r>
    </w:p>
    <w:sectPr w:rsidR="00225939" w:rsidSect="00615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B3326"/>
    <w:multiLevelType w:val="hybridMultilevel"/>
    <w:tmpl w:val="53241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FBA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BF0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5939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AC4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A7789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15B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6FBC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224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093A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1FC4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6CA"/>
    <w:rsid w:val="006157A5"/>
    <w:rsid w:val="0061582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44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282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314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1FBA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4857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BD7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26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156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13</cp:revision>
  <dcterms:created xsi:type="dcterms:W3CDTF">2013-08-16T04:47:00Z</dcterms:created>
  <dcterms:modified xsi:type="dcterms:W3CDTF">2014-07-25T08:13:00Z</dcterms:modified>
</cp:coreProperties>
</file>